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6E741" w14:textId="25706A23" w:rsidR="007312C9" w:rsidRPr="00354015" w:rsidRDefault="007312C9" w:rsidP="00354015">
      <w:pPr>
        <w:jc w:val="center"/>
        <w:rPr>
          <w:rFonts w:cs="Arial"/>
          <w:b/>
          <w:bCs/>
          <w:color w:val="000000"/>
          <w:sz w:val="40"/>
          <w:szCs w:val="48"/>
        </w:rPr>
      </w:pPr>
      <w:r w:rsidRPr="00683CA7">
        <w:rPr>
          <w:rFonts w:cs="Arial"/>
          <w:b/>
          <w:bCs/>
          <w:color w:val="000000"/>
          <w:sz w:val="40"/>
          <w:szCs w:val="48"/>
        </w:rPr>
        <w:t>From Person to Product</w:t>
      </w:r>
      <w:r w:rsidR="00354015">
        <w:rPr>
          <w:rFonts w:cs="Arial"/>
          <w:b/>
          <w:bCs/>
          <w:color w:val="000000"/>
          <w:sz w:val="40"/>
          <w:szCs w:val="48"/>
        </w:rPr>
        <w:t xml:space="preserve">: </w:t>
      </w:r>
      <w:r w:rsidRPr="007312C9">
        <w:rPr>
          <w:rFonts w:cs="Arial"/>
          <w:b/>
          <w:bCs/>
          <w:color w:val="000000"/>
          <w:sz w:val="32"/>
          <w:szCs w:val="48"/>
        </w:rPr>
        <w:t>A User</w:t>
      </w:r>
      <w:r w:rsidRPr="00683CA7">
        <w:rPr>
          <w:rFonts w:cs="Arial"/>
          <w:b/>
          <w:bCs/>
          <w:color w:val="000000"/>
          <w:sz w:val="32"/>
          <w:szCs w:val="48"/>
        </w:rPr>
        <w:t xml:space="preserve"> Manual for</w:t>
      </w:r>
      <w:r w:rsidRPr="007312C9">
        <w:rPr>
          <w:rFonts w:cs="Arial"/>
          <w:b/>
          <w:bCs/>
          <w:color w:val="000000"/>
          <w:sz w:val="32"/>
          <w:szCs w:val="48"/>
        </w:rPr>
        <w:t xml:space="preserve"> Me</w:t>
      </w:r>
    </w:p>
    <w:p w14:paraId="66E277CF" w14:textId="77777777" w:rsidR="007312C9" w:rsidRPr="007312C9" w:rsidRDefault="007312C9" w:rsidP="007312C9">
      <w:pPr>
        <w:jc w:val="center"/>
        <w:rPr>
          <w:rFonts w:cs="Times New Roman"/>
        </w:rPr>
      </w:pPr>
    </w:p>
    <w:p w14:paraId="4579E17A" w14:textId="77777777" w:rsidR="007312C9" w:rsidRPr="007312C9" w:rsidRDefault="007312C9" w:rsidP="007312C9">
      <w:pPr>
        <w:rPr>
          <w:rFonts w:cs="Times New Roman"/>
        </w:rPr>
      </w:pPr>
      <w:r w:rsidRPr="007312C9">
        <w:rPr>
          <w:rFonts w:cs="Arial"/>
          <w:b/>
          <w:bCs/>
          <w:color w:val="000000"/>
          <w:sz w:val="22"/>
          <w:szCs w:val="22"/>
        </w:rPr>
        <w:t xml:space="preserve">Assignment: </w:t>
      </w:r>
      <w:r w:rsidRPr="007312C9">
        <w:rPr>
          <w:rFonts w:cs="Arial"/>
          <w:color w:val="000000"/>
          <w:sz w:val="22"/>
          <w:szCs w:val="22"/>
        </w:rPr>
        <w:t>Create a User’s Guide (or a User Manual) about yourself.</w:t>
      </w:r>
    </w:p>
    <w:p w14:paraId="6FCBEB12" w14:textId="77777777" w:rsidR="007312C9" w:rsidRPr="007312C9" w:rsidRDefault="007312C9" w:rsidP="007312C9">
      <w:pPr>
        <w:rPr>
          <w:rFonts w:eastAsia="Times New Roman" w:cs="Times New Roman"/>
        </w:rPr>
      </w:pPr>
    </w:p>
    <w:p w14:paraId="7D060500" w14:textId="77777777" w:rsidR="007312C9" w:rsidRPr="007312C9" w:rsidRDefault="007312C9" w:rsidP="007312C9">
      <w:pPr>
        <w:rPr>
          <w:rFonts w:cs="Times New Roman"/>
        </w:rPr>
      </w:pPr>
      <w:r w:rsidRPr="007312C9">
        <w:rPr>
          <w:rFonts w:cs="Arial"/>
          <w:b/>
          <w:bCs/>
          <w:color w:val="000000"/>
          <w:sz w:val="22"/>
          <w:szCs w:val="22"/>
        </w:rPr>
        <w:t xml:space="preserve">Audience: </w:t>
      </w:r>
      <w:r w:rsidRPr="007312C9">
        <w:rPr>
          <w:rFonts w:cs="Arial"/>
          <w:color w:val="000000"/>
          <w:sz w:val="22"/>
          <w:szCs w:val="22"/>
        </w:rPr>
        <w:t>Teachers, friends, and classmates with whom you will be working on a daily basis – people who might benefit from knowing what you’re all about.</w:t>
      </w:r>
    </w:p>
    <w:p w14:paraId="6AFACDC1" w14:textId="77777777" w:rsidR="007312C9" w:rsidRPr="007312C9" w:rsidRDefault="007312C9" w:rsidP="007312C9">
      <w:pPr>
        <w:rPr>
          <w:rFonts w:eastAsia="Times New Roman" w:cs="Times New Roman"/>
        </w:rPr>
      </w:pPr>
    </w:p>
    <w:p w14:paraId="0938A8A7" w14:textId="5DAABAA6" w:rsidR="00354015" w:rsidRDefault="007312C9" w:rsidP="007312C9">
      <w:pPr>
        <w:rPr>
          <w:rFonts w:cs="Times New Roman"/>
        </w:rPr>
      </w:pPr>
      <w:r w:rsidRPr="007312C9">
        <w:rPr>
          <w:rFonts w:cs="Arial"/>
          <w:b/>
          <w:bCs/>
          <w:color w:val="000000"/>
          <w:sz w:val="22"/>
          <w:szCs w:val="22"/>
        </w:rPr>
        <w:t xml:space="preserve">Purpose: </w:t>
      </w:r>
      <w:r w:rsidRPr="007312C9">
        <w:rPr>
          <w:rFonts w:cs="Arial"/>
          <w:color w:val="000000"/>
          <w:sz w:val="22"/>
          <w:szCs w:val="22"/>
        </w:rPr>
        <w:t>Instruct readers of the best strategies for working with you – to get your best work, to earn your respect, to motivate your performance, to win your friendship... whatever you think is important for the audience members who will be, in a sense, using you (or, working with you) throughout the year.</w:t>
      </w:r>
    </w:p>
    <w:p w14:paraId="79C7640B" w14:textId="77777777" w:rsidR="00354015" w:rsidRPr="00354015" w:rsidRDefault="00354015" w:rsidP="007312C9">
      <w:pPr>
        <w:rPr>
          <w:rFonts w:cs="Times New Roman"/>
        </w:rPr>
      </w:pPr>
    </w:p>
    <w:p w14:paraId="14F2D20E" w14:textId="77777777" w:rsidR="007312C9" w:rsidRPr="007312C9" w:rsidRDefault="007312C9" w:rsidP="007312C9">
      <w:pPr>
        <w:rPr>
          <w:rFonts w:cs="Times New Roman"/>
        </w:rPr>
      </w:pPr>
      <w:r w:rsidRPr="007312C9">
        <w:rPr>
          <w:rFonts w:cs="Arial"/>
          <w:b/>
          <w:bCs/>
          <w:color w:val="000000"/>
          <w:sz w:val="22"/>
          <w:szCs w:val="22"/>
        </w:rPr>
        <w:t>A Few Suggestions</w:t>
      </w:r>
      <w:r>
        <w:rPr>
          <w:rFonts w:cs="Arial"/>
          <w:b/>
          <w:bCs/>
          <w:color w:val="000000"/>
          <w:sz w:val="22"/>
          <w:szCs w:val="22"/>
        </w:rPr>
        <w:t>:</w:t>
      </w:r>
    </w:p>
    <w:p w14:paraId="42710D45" w14:textId="77777777" w:rsidR="007312C9" w:rsidRPr="007312C9" w:rsidRDefault="007312C9" w:rsidP="007312C9">
      <w:pPr>
        <w:numPr>
          <w:ilvl w:val="0"/>
          <w:numId w:val="1"/>
        </w:numPr>
        <w:textAlignment w:val="baseline"/>
        <w:rPr>
          <w:rFonts w:cs="Arial"/>
          <w:color w:val="000000"/>
          <w:sz w:val="22"/>
          <w:szCs w:val="22"/>
        </w:rPr>
      </w:pPr>
      <w:r w:rsidRPr="007312C9">
        <w:rPr>
          <w:rFonts w:cs="Arial"/>
          <w:color w:val="000000"/>
          <w:sz w:val="22"/>
          <w:szCs w:val="22"/>
        </w:rPr>
        <w:t>Begin by listing as many things as you can think of about who you are and how you work, what you like and don’t like, what sets you off, and what gets you going – these items can be tweaked and re-organized as you write your manual.</w:t>
      </w:r>
    </w:p>
    <w:p w14:paraId="0616F406" w14:textId="77777777" w:rsidR="00683CA7" w:rsidRDefault="007312C9" w:rsidP="00683CA7">
      <w:pPr>
        <w:numPr>
          <w:ilvl w:val="0"/>
          <w:numId w:val="1"/>
        </w:numPr>
        <w:textAlignment w:val="baseline"/>
        <w:rPr>
          <w:rFonts w:cs="Arial"/>
          <w:color w:val="000000"/>
          <w:sz w:val="22"/>
          <w:szCs w:val="22"/>
        </w:rPr>
      </w:pPr>
      <w:r w:rsidRPr="007312C9">
        <w:rPr>
          <w:rFonts w:cs="Arial"/>
          <w:color w:val="000000"/>
          <w:sz w:val="22"/>
          <w:szCs w:val="22"/>
        </w:rPr>
        <w:t>Get help: Text, Tweet, or talk to at least three people who can tell you something about yourself. Consider asking:</w:t>
      </w:r>
      <w:r w:rsidR="00683CA7">
        <w:rPr>
          <w:rFonts w:cs="Arial"/>
          <w:color w:val="000000"/>
          <w:sz w:val="22"/>
          <w:szCs w:val="22"/>
        </w:rPr>
        <w:t xml:space="preserve"> parents, siblings, teachers, friends, etc.</w:t>
      </w:r>
    </w:p>
    <w:p w14:paraId="399C497F" w14:textId="77777777" w:rsidR="007312C9" w:rsidRPr="007312C9" w:rsidRDefault="007312C9" w:rsidP="00683CA7">
      <w:pPr>
        <w:numPr>
          <w:ilvl w:val="0"/>
          <w:numId w:val="1"/>
        </w:numPr>
        <w:textAlignment w:val="baseline"/>
        <w:rPr>
          <w:rFonts w:cs="Arial"/>
          <w:color w:val="000000"/>
          <w:sz w:val="22"/>
          <w:szCs w:val="22"/>
        </w:rPr>
      </w:pPr>
      <w:r w:rsidRPr="007312C9">
        <w:rPr>
          <w:rFonts w:cs="Arial"/>
          <w:color w:val="000000"/>
          <w:sz w:val="22"/>
          <w:szCs w:val="22"/>
        </w:rPr>
        <w:t>P</w:t>
      </w:r>
      <w:r w:rsidRPr="00683CA7">
        <w:rPr>
          <w:rFonts w:cs="Arial"/>
          <w:color w:val="000000"/>
          <w:sz w:val="22"/>
          <w:szCs w:val="22"/>
        </w:rPr>
        <w:t>lan the sections of your User Manual prior to filling in the content.</w:t>
      </w:r>
    </w:p>
    <w:p w14:paraId="3BBC5345" w14:textId="77777777" w:rsidR="007312C9" w:rsidRPr="007312C9" w:rsidRDefault="007312C9" w:rsidP="007312C9">
      <w:pPr>
        <w:numPr>
          <w:ilvl w:val="0"/>
          <w:numId w:val="1"/>
        </w:numPr>
        <w:textAlignment w:val="baseline"/>
        <w:rPr>
          <w:rFonts w:cs="Arial"/>
          <w:color w:val="000000"/>
          <w:sz w:val="22"/>
          <w:szCs w:val="22"/>
        </w:rPr>
      </w:pPr>
      <w:r w:rsidRPr="007312C9">
        <w:rPr>
          <w:rFonts w:cs="Arial"/>
          <w:color w:val="000000"/>
          <w:sz w:val="22"/>
          <w:szCs w:val="22"/>
        </w:rPr>
        <w:t xml:space="preserve">Don’t worry too much about right or wrong. Just focus on making something awesome that serves the stated purpose. </w:t>
      </w:r>
    </w:p>
    <w:p w14:paraId="42D35881" w14:textId="77777777" w:rsidR="007312C9" w:rsidRPr="007312C9" w:rsidRDefault="007312C9" w:rsidP="007312C9">
      <w:pPr>
        <w:numPr>
          <w:ilvl w:val="0"/>
          <w:numId w:val="1"/>
        </w:numPr>
        <w:textAlignment w:val="baseline"/>
        <w:rPr>
          <w:rFonts w:cs="Arial"/>
          <w:color w:val="000000"/>
          <w:sz w:val="22"/>
          <w:szCs w:val="22"/>
        </w:rPr>
      </w:pPr>
      <w:r w:rsidRPr="007312C9">
        <w:rPr>
          <w:rFonts w:cs="Arial"/>
          <w:color w:val="000000"/>
          <w:sz w:val="22"/>
          <w:szCs w:val="22"/>
        </w:rPr>
        <w:t>Write and revise and revise and revise.</w:t>
      </w:r>
    </w:p>
    <w:p w14:paraId="40F72FEB" w14:textId="77777777" w:rsidR="007312C9" w:rsidRPr="007312C9" w:rsidRDefault="007312C9" w:rsidP="007312C9">
      <w:pPr>
        <w:numPr>
          <w:ilvl w:val="0"/>
          <w:numId w:val="1"/>
        </w:numPr>
        <w:textAlignment w:val="baseline"/>
        <w:rPr>
          <w:rFonts w:cs="Arial"/>
          <w:color w:val="000000"/>
          <w:sz w:val="22"/>
          <w:szCs w:val="22"/>
        </w:rPr>
      </w:pPr>
      <w:r w:rsidRPr="007312C9">
        <w:rPr>
          <w:rFonts w:cs="Arial"/>
          <w:color w:val="000000"/>
          <w:sz w:val="22"/>
          <w:szCs w:val="22"/>
        </w:rPr>
        <w:t>Share your work with others, and look at what others are doing. Use other people’s ideas for yourself and let others use your ideas.</w:t>
      </w:r>
    </w:p>
    <w:p w14:paraId="65F62927" w14:textId="77777777" w:rsidR="007312C9" w:rsidRPr="007312C9" w:rsidRDefault="007312C9" w:rsidP="007312C9">
      <w:pPr>
        <w:numPr>
          <w:ilvl w:val="0"/>
          <w:numId w:val="1"/>
        </w:numPr>
        <w:textAlignment w:val="baseline"/>
        <w:rPr>
          <w:rFonts w:cs="Arial"/>
          <w:color w:val="000000"/>
          <w:sz w:val="22"/>
          <w:szCs w:val="22"/>
        </w:rPr>
      </w:pPr>
      <w:r w:rsidRPr="007312C9">
        <w:rPr>
          <w:rFonts w:cs="Arial"/>
          <w:color w:val="000000"/>
          <w:sz w:val="22"/>
          <w:szCs w:val="22"/>
        </w:rPr>
        <w:t>Focus on this outcome: you want to develop positive relationships with teachers and classmates this year. Give your readers a tool that will help them develop those relationships with you.</w:t>
      </w:r>
    </w:p>
    <w:p w14:paraId="2F95B4C1" w14:textId="77777777" w:rsidR="007312C9" w:rsidRPr="007312C9" w:rsidRDefault="007312C9" w:rsidP="007312C9">
      <w:pPr>
        <w:rPr>
          <w:rFonts w:eastAsia="Times New Roman" w:cs="Times New Roman"/>
          <w:b/>
        </w:rPr>
      </w:pPr>
      <w:r w:rsidRPr="007312C9">
        <w:rPr>
          <w:rFonts w:eastAsia="Times New Roman" w:cs="Times New Roman"/>
        </w:rPr>
        <w:br/>
      </w:r>
      <w:r w:rsidRPr="007312C9">
        <w:rPr>
          <w:rFonts w:eastAsia="Times New Roman" w:cs="Times New Roman"/>
          <w:b/>
        </w:rPr>
        <w:t>You will be marked on the following criteria:</w:t>
      </w:r>
    </w:p>
    <w:p w14:paraId="1D44260F" w14:textId="77777777" w:rsidR="007312C9" w:rsidRDefault="007312C9" w:rsidP="007312C9">
      <w:pPr>
        <w:rPr>
          <w:rFonts w:eastAsia="Times New Roman" w:cs="Times New Roman"/>
        </w:rPr>
      </w:pPr>
      <w:r>
        <w:rPr>
          <w:rFonts w:eastAsia="Times New Roman" w:cs="Times New Roman"/>
        </w:rPr>
        <w:t>Ideas – A User Manual on “how to get along/work with me” is created</w:t>
      </w:r>
    </w:p>
    <w:p w14:paraId="5A74CE09" w14:textId="77777777" w:rsidR="000A753D" w:rsidRDefault="000A753D" w:rsidP="000A753D">
      <w:pPr>
        <w:pStyle w:val="ListParagraph"/>
        <w:numPr>
          <w:ilvl w:val="0"/>
          <w:numId w:val="2"/>
        </w:numPr>
        <w:rPr>
          <w:rFonts w:eastAsia="Times New Roman" w:cs="Times New Roman"/>
        </w:rPr>
      </w:pPr>
      <w:r>
        <w:rPr>
          <w:rFonts w:eastAsia="Times New Roman" w:cs="Times New Roman"/>
        </w:rPr>
        <w:t>Consider your personality, interests, likes/dislikes, learning styles, behaviour</w:t>
      </w:r>
    </w:p>
    <w:p w14:paraId="4E111F23" w14:textId="77777777" w:rsidR="000A753D" w:rsidRDefault="000A753D" w:rsidP="000A753D">
      <w:pPr>
        <w:pStyle w:val="ListParagraph"/>
        <w:numPr>
          <w:ilvl w:val="0"/>
          <w:numId w:val="2"/>
        </w:numPr>
        <w:rPr>
          <w:rFonts w:eastAsia="Times New Roman" w:cs="Times New Roman"/>
        </w:rPr>
      </w:pPr>
      <w:r>
        <w:rPr>
          <w:rFonts w:eastAsia="Times New Roman" w:cs="Times New Roman"/>
        </w:rPr>
        <w:t>Consider the same qualities in your audience</w:t>
      </w:r>
    </w:p>
    <w:p w14:paraId="01E462D3" w14:textId="77777777" w:rsidR="000A753D" w:rsidRPr="000A753D" w:rsidRDefault="000A753D" w:rsidP="000A753D">
      <w:pPr>
        <w:pStyle w:val="ListParagraph"/>
        <w:numPr>
          <w:ilvl w:val="0"/>
          <w:numId w:val="2"/>
        </w:numPr>
        <w:rPr>
          <w:rFonts w:eastAsia="Times New Roman" w:cs="Times New Roman"/>
        </w:rPr>
      </w:pPr>
      <w:r>
        <w:rPr>
          <w:rFonts w:eastAsia="Times New Roman" w:cs="Times New Roman"/>
        </w:rPr>
        <w:t>Consider what type of situations you and your audience will be working through together</w:t>
      </w:r>
    </w:p>
    <w:p w14:paraId="31AFFBB7" w14:textId="77777777" w:rsidR="007312C9" w:rsidRDefault="007312C9" w:rsidP="007312C9">
      <w:pPr>
        <w:rPr>
          <w:rFonts w:eastAsia="Times New Roman" w:cs="Times New Roman"/>
        </w:rPr>
      </w:pPr>
      <w:r>
        <w:rPr>
          <w:rFonts w:eastAsia="Times New Roman" w:cs="Times New Roman"/>
        </w:rPr>
        <w:t>Organization – The User Manual is broken down into sections for quick, and simple reading</w:t>
      </w:r>
    </w:p>
    <w:p w14:paraId="7155EFDB" w14:textId="08DF9A20" w:rsidR="00354015" w:rsidRDefault="00354015" w:rsidP="000A753D">
      <w:pPr>
        <w:pStyle w:val="ListParagraph"/>
        <w:numPr>
          <w:ilvl w:val="0"/>
          <w:numId w:val="3"/>
        </w:numPr>
        <w:rPr>
          <w:rFonts w:eastAsia="Times New Roman" w:cs="Times New Roman"/>
        </w:rPr>
      </w:pPr>
      <w:r>
        <w:rPr>
          <w:rFonts w:eastAsia="Times New Roman" w:cs="Times New Roman"/>
        </w:rPr>
        <w:t xml:space="preserve">Include </w:t>
      </w:r>
      <w:r w:rsidRPr="00354015">
        <w:rPr>
          <w:rFonts w:eastAsia="Times New Roman" w:cs="Times New Roman"/>
          <w:u w:val="single"/>
        </w:rPr>
        <w:t>at least 5 different sections</w:t>
      </w:r>
    </w:p>
    <w:p w14:paraId="475864C3" w14:textId="77777777" w:rsidR="000A753D" w:rsidRDefault="000A753D" w:rsidP="000A753D">
      <w:pPr>
        <w:pStyle w:val="ListParagraph"/>
        <w:numPr>
          <w:ilvl w:val="0"/>
          <w:numId w:val="3"/>
        </w:numPr>
        <w:rPr>
          <w:rFonts w:eastAsia="Times New Roman" w:cs="Times New Roman"/>
        </w:rPr>
      </w:pPr>
      <w:r>
        <w:rPr>
          <w:rFonts w:eastAsia="Times New Roman" w:cs="Times New Roman"/>
        </w:rPr>
        <w:t xml:space="preserve">Consider including a table of contents, product at a glance, product overview, operating instructions, settings, warnings, troubleshooting, </w:t>
      </w:r>
      <w:r w:rsidR="00683CA7">
        <w:rPr>
          <w:rFonts w:eastAsia="Times New Roman" w:cs="Times New Roman"/>
        </w:rPr>
        <w:t>product reviews, etc.</w:t>
      </w:r>
    </w:p>
    <w:p w14:paraId="251E700C" w14:textId="77777777" w:rsidR="000A753D" w:rsidRDefault="000A753D" w:rsidP="000A753D">
      <w:pPr>
        <w:pStyle w:val="ListParagraph"/>
        <w:numPr>
          <w:ilvl w:val="0"/>
          <w:numId w:val="3"/>
        </w:numPr>
        <w:rPr>
          <w:rFonts w:eastAsia="Times New Roman" w:cs="Times New Roman"/>
        </w:rPr>
      </w:pPr>
      <w:r>
        <w:rPr>
          <w:rFonts w:eastAsia="Times New Roman" w:cs="Times New Roman"/>
        </w:rPr>
        <w:t>Ensure that sections are labeled clearly, so that readers may find information quickly</w:t>
      </w:r>
    </w:p>
    <w:p w14:paraId="1BBD42B8" w14:textId="77777777" w:rsidR="000A753D" w:rsidRPr="000A753D" w:rsidRDefault="000A753D" w:rsidP="000A753D">
      <w:pPr>
        <w:pStyle w:val="ListParagraph"/>
        <w:numPr>
          <w:ilvl w:val="0"/>
          <w:numId w:val="3"/>
        </w:numPr>
        <w:rPr>
          <w:rFonts w:eastAsia="Times New Roman" w:cs="Times New Roman"/>
        </w:rPr>
      </w:pPr>
      <w:r>
        <w:rPr>
          <w:rFonts w:eastAsia="Times New Roman" w:cs="Times New Roman"/>
        </w:rPr>
        <w:t>Use lines, spacing, font styles, images, di</w:t>
      </w:r>
      <w:bookmarkStart w:id="0" w:name="_GoBack"/>
      <w:bookmarkEnd w:id="0"/>
      <w:r>
        <w:rPr>
          <w:rFonts w:eastAsia="Times New Roman" w:cs="Times New Roman"/>
        </w:rPr>
        <w:t>agrams, etc. to help with your organization</w:t>
      </w:r>
    </w:p>
    <w:p w14:paraId="46B555D3" w14:textId="299F3BCC" w:rsidR="007312C9" w:rsidRDefault="000F4EA6" w:rsidP="007312C9">
      <w:pPr>
        <w:rPr>
          <w:rFonts w:eastAsia="Times New Roman" w:cs="Times New Roman"/>
        </w:rPr>
      </w:pPr>
      <w:r>
        <w:rPr>
          <w:rFonts w:eastAsia="Times New Roman" w:cs="Times New Roman"/>
        </w:rPr>
        <w:t xml:space="preserve">Voice &amp; </w:t>
      </w:r>
      <w:r w:rsidR="007312C9">
        <w:rPr>
          <w:rFonts w:eastAsia="Times New Roman" w:cs="Times New Roman"/>
        </w:rPr>
        <w:t>Word Choices – Instructions are written using technical, yet simple word choices</w:t>
      </w:r>
    </w:p>
    <w:p w14:paraId="35AA5658" w14:textId="77777777" w:rsidR="00683CA7" w:rsidRDefault="00683CA7" w:rsidP="00683CA7">
      <w:pPr>
        <w:pStyle w:val="ListParagraph"/>
        <w:numPr>
          <w:ilvl w:val="0"/>
          <w:numId w:val="6"/>
        </w:numPr>
        <w:rPr>
          <w:rFonts w:eastAsia="Times New Roman" w:cs="Times New Roman"/>
        </w:rPr>
      </w:pPr>
      <w:r>
        <w:rPr>
          <w:rFonts w:eastAsia="Times New Roman" w:cs="Times New Roman"/>
        </w:rPr>
        <w:t>Descriptive language and juicy words are not well-suited to a User Manual</w:t>
      </w:r>
    </w:p>
    <w:p w14:paraId="35E94DB4" w14:textId="77777777" w:rsidR="000F4EA6" w:rsidRDefault="000F4EA6" w:rsidP="000F4EA6">
      <w:pPr>
        <w:pStyle w:val="ListParagraph"/>
        <w:numPr>
          <w:ilvl w:val="0"/>
          <w:numId w:val="6"/>
        </w:numPr>
        <w:rPr>
          <w:rFonts w:eastAsia="Times New Roman" w:cs="Times New Roman"/>
        </w:rPr>
      </w:pPr>
      <w:r>
        <w:rPr>
          <w:rFonts w:eastAsia="Times New Roman" w:cs="Times New Roman"/>
        </w:rPr>
        <w:t>Be informative, thorough, and instructional</w:t>
      </w:r>
    </w:p>
    <w:p w14:paraId="540A9B01" w14:textId="64D7FB37" w:rsidR="000F4EA6" w:rsidRPr="000F4EA6" w:rsidRDefault="000F4EA6" w:rsidP="000F4EA6">
      <w:pPr>
        <w:pStyle w:val="ListParagraph"/>
        <w:numPr>
          <w:ilvl w:val="0"/>
          <w:numId w:val="6"/>
        </w:numPr>
        <w:rPr>
          <w:rFonts w:eastAsia="Times New Roman" w:cs="Times New Roman"/>
        </w:rPr>
      </w:pPr>
      <w:r>
        <w:rPr>
          <w:rFonts w:eastAsia="Times New Roman" w:cs="Times New Roman"/>
        </w:rPr>
        <w:t xml:space="preserve">Consider adding touches of your product’s personality (humor, perfection, wittiness…) </w:t>
      </w:r>
    </w:p>
    <w:p w14:paraId="22C5BB12" w14:textId="77777777" w:rsidR="007312C9" w:rsidRDefault="007312C9" w:rsidP="007312C9">
      <w:pPr>
        <w:rPr>
          <w:rFonts w:eastAsia="Times New Roman" w:cs="Times New Roman"/>
        </w:rPr>
      </w:pPr>
      <w:r>
        <w:rPr>
          <w:rFonts w:eastAsia="Times New Roman" w:cs="Times New Roman"/>
        </w:rPr>
        <w:t>Sentence Fluency</w:t>
      </w:r>
      <w:r w:rsidR="000A753D">
        <w:rPr>
          <w:rFonts w:eastAsia="Times New Roman" w:cs="Times New Roman"/>
        </w:rPr>
        <w:t xml:space="preserve"> – Sentences should form clear, concise communication</w:t>
      </w:r>
    </w:p>
    <w:p w14:paraId="16A65C96" w14:textId="77777777" w:rsidR="00683CA7" w:rsidRDefault="00683CA7" w:rsidP="00683CA7">
      <w:pPr>
        <w:pStyle w:val="ListParagraph"/>
        <w:numPr>
          <w:ilvl w:val="0"/>
          <w:numId w:val="5"/>
        </w:numPr>
        <w:rPr>
          <w:rFonts w:eastAsia="Times New Roman" w:cs="Times New Roman"/>
        </w:rPr>
      </w:pPr>
      <w:r>
        <w:rPr>
          <w:rFonts w:eastAsia="Times New Roman" w:cs="Times New Roman"/>
        </w:rPr>
        <w:t>Sentences should be short and to-the-point</w:t>
      </w:r>
    </w:p>
    <w:p w14:paraId="073A9F11" w14:textId="77777777" w:rsidR="00683CA7" w:rsidRPr="00683CA7" w:rsidRDefault="00683CA7" w:rsidP="00683CA7">
      <w:pPr>
        <w:pStyle w:val="ListParagraph"/>
        <w:numPr>
          <w:ilvl w:val="0"/>
          <w:numId w:val="5"/>
        </w:numPr>
        <w:rPr>
          <w:rFonts w:eastAsia="Times New Roman" w:cs="Times New Roman"/>
        </w:rPr>
      </w:pPr>
      <w:r>
        <w:rPr>
          <w:rFonts w:eastAsia="Times New Roman" w:cs="Times New Roman"/>
        </w:rPr>
        <w:t>Complete sentences are not, necessarily a must (ex. lists are often used within manuals)</w:t>
      </w:r>
    </w:p>
    <w:p w14:paraId="6EF507F8" w14:textId="77777777" w:rsidR="00DA5F87" w:rsidRDefault="007312C9">
      <w:pPr>
        <w:rPr>
          <w:rFonts w:eastAsia="Times New Roman" w:cs="Times New Roman"/>
        </w:rPr>
      </w:pPr>
      <w:r>
        <w:rPr>
          <w:rFonts w:eastAsia="Times New Roman" w:cs="Times New Roman"/>
        </w:rPr>
        <w:t>Conventions</w:t>
      </w:r>
      <w:r w:rsidR="000A753D">
        <w:rPr>
          <w:rFonts w:eastAsia="Times New Roman" w:cs="Times New Roman"/>
        </w:rPr>
        <w:t xml:space="preserve"> – Manual should be free or errors, though complete sentences are not always needed</w:t>
      </w:r>
    </w:p>
    <w:p w14:paraId="4CCD6278" w14:textId="3F7D0A47" w:rsidR="000F4EA6" w:rsidRDefault="000F4EA6">
      <w:pPr>
        <w:rPr>
          <w:rFonts w:eastAsia="Times New Roman" w:cs="Times New Roman"/>
        </w:rPr>
      </w:pPr>
      <w:r>
        <w:rPr>
          <w:rFonts w:eastAsia="Times New Roman" w:cs="Times New Roman"/>
        </w:rPr>
        <w:t>Presentation – Manual should be well-formatted, making it both engaging and simple to read</w:t>
      </w:r>
    </w:p>
    <w:p w14:paraId="7E47683C" w14:textId="27ADED05" w:rsidR="000F4EA6" w:rsidRPr="008E5623" w:rsidRDefault="000F4EA6" w:rsidP="008E5623">
      <w:pPr>
        <w:pStyle w:val="ListParagraph"/>
        <w:numPr>
          <w:ilvl w:val="0"/>
          <w:numId w:val="7"/>
        </w:numPr>
        <w:rPr>
          <w:rFonts w:eastAsia="Times New Roman" w:cs="Times New Roman"/>
        </w:rPr>
      </w:pPr>
      <w:r>
        <w:rPr>
          <w:rFonts w:eastAsia="Times New Roman" w:cs="Times New Roman"/>
        </w:rPr>
        <w:t>Include good CRAP (contrast, repetition, alignment, proximity)!</w:t>
      </w:r>
    </w:p>
    <w:sectPr w:rsidR="000F4EA6" w:rsidRPr="008E5623" w:rsidSect="00683CA7">
      <w:pgSz w:w="12240" w:h="15840"/>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37FA2"/>
    <w:multiLevelType w:val="hybridMultilevel"/>
    <w:tmpl w:val="8B92E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31912"/>
    <w:multiLevelType w:val="hybridMultilevel"/>
    <w:tmpl w:val="0218B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53F00"/>
    <w:multiLevelType w:val="multilevel"/>
    <w:tmpl w:val="29982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6457FB"/>
    <w:multiLevelType w:val="hybridMultilevel"/>
    <w:tmpl w:val="0B144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DA6255"/>
    <w:multiLevelType w:val="hybridMultilevel"/>
    <w:tmpl w:val="4FD4D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FF0D5A"/>
    <w:multiLevelType w:val="hybridMultilevel"/>
    <w:tmpl w:val="C1E034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32711E0"/>
    <w:multiLevelType w:val="hybridMultilevel"/>
    <w:tmpl w:val="D2B4F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2C9"/>
    <w:rsid w:val="00043661"/>
    <w:rsid w:val="000A753D"/>
    <w:rsid w:val="000C6FE7"/>
    <w:rsid w:val="000F4EA6"/>
    <w:rsid w:val="00354015"/>
    <w:rsid w:val="003E2DE1"/>
    <w:rsid w:val="00683CA7"/>
    <w:rsid w:val="007312C9"/>
    <w:rsid w:val="008E1D21"/>
    <w:rsid w:val="008E5623"/>
    <w:rsid w:val="00951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D55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12C9"/>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7312C9"/>
    <w:rPr>
      <w:color w:val="0000FF"/>
      <w:u w:val="single"/>
    </w:rPr>
  </w:style>
  <w:style w:type="paragraph" w:styleId="ListParagraph">
    <w:name w:val="List Paragraph"/>
    <w:basedOn w:val="Normal"/>
    <w:uiPriority w:val="34"/>
    <w:qFormat/>
    <w:rsid w:val="000A75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801576">
      <w:bodyDiv w:val="1"/>
      <w:marLeft w:val="0"/>
      <w:marRight w:val="0"/>
      <w:marTop w:val="0"/>
      <w:marBottom w:val="0"/>
      <w:divBdr>
        <w:top w:val="none" w:sz="0" w:space="0" w:color="auto"/>
        <w:left w:val="none" w:sz="0" w:space="0" w:color="auto"/>
        <w:bottom w:val="none" w:sz="0" w:space="0" w:color="auto"/>
        <w:right w:val="none" w:sz="0" w:space="0" w:color="auto"/>
      </w:divBdr>
      <w:divsChild>
        <w:div w:id="62300484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BPSD</Company>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Brittani Hammond</dc:creator>
  <cp:keywords/>
  <dc:description/>
  <cp:lastModifiedBy>admin</cp:lastModifiedBy>
  <cp:revision>4</cp:revision>
  <dcterms:created xsi:type="dcterms:W3CDTF">2015-11-29T02:38:00Z</dcterms:created>
  <dcterms:modified xsi:type="dcterms:W3CDTF">2016-09-10T23:07:00Z</dcterms:modified>
</cp:coreProperties>
</file>