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23" w:rsidRPr="001F514C" w:rsidRDefault="00F67023" w:rsidP="00F67023">
      <w:pPr>
        <w:jc w:val="center"/>
        <w:rPr>
          <w:b/>
          <w:sz w:val="36"/>
        </w:rPr>
      </w:pPr>
      <w:r w:rsidRPr="00C3038D">
        <w:rPr>
          <w:b/>
          <w:sz w:val="36"/>
        </w:rPr>
        <w:t xml:space="preserve">Lesson </w:t>
      </w:r>
      <w:r w:rsidR="00767FE9">
        <w:rPr>
          <w:b/>
          <w:sz w:val="36"/>
        </w:rPr>
        <w:t>1: Getting Started with Dreamweaver</w:t>
      </w:r>
    </w:p>
    <w:p w:rsidR="00F67023" w:rsidRDefault="00F67023" w:rsidP="00F67023">
      <w:pPr>
        <w:rPr>
          <w:b/>
        </w:rPr>
      </w:pPr>
    </w:p>
    <w:p w:rsidR="00F67023" w:rsidRDefault="00F67023" w:rsidP="00F67023">
      <w:pPr>
        <w:rPr>
          <w:b/>
          <w:highlight w:val="yellow"/>
        </w:rPr>
      </w:pPr>
    </w:p>
    <w:p w:rsidR="00F67023" w:rsidRDefault="00F67023" w:rsidP="00F67023">
      <w:pPr>
        <w:rPr>
          <w:b/>
          <w:color w:val="FF0000"/>
          <w:sz w:val="28"/>
          <w:szCs w:val="28"/>
        </w:rPr>
      </w:pPr>
      <w:r>
        <w:rPr>
          <w:b/>
          <w:color w:val="FF0000"/>
          <w:sz w:val="28"/>
          <w:szCs w:val="28"/>
        </w:rPr>
        <w:t>The Set Up:</w:t>
      </w:r>
    </w:p>
    <w:p w:rsidR="00F67023" w:rsidRDefault="00F67023" w:rsidP="00F67023">
      <w:r>
        <w:rPr>
          <w:b/>
          <w:i/>
        </w:rPr>
        <w:t>Program Information:</w:t>
      </w:r>
    </w:p>
    <w:p w:rsidR="00F67023" w:rsidRDefault="00F67023" w:rsidP="00F67023">
      <w:pPr>
        <w:rPr>
          <w:b/>
          <w:color w:val="FF0000"/>
          <w:sz w:val="28"/>
          <w:szCs w:val="28"/>
        </w:rPr>
      </w:pPr>
      <w:r>
        <w:t>For all exercises within the CSS unit you will be using the Dreamweaver program (unless another, online, program has been specified).</w:t>
      </w:r>
    </w:p>
    <w:p w:rsidR="00F67023" w:rsidRDefault="00F67023" w:rsidP="00F67023">
      <w:pPr>
        <w:rPr>
          <w:b/>
          <w:color w:val="FF0000"/>
          <w:sz w:val="28"/>
          <w:szCs w:val="28"/>
        </w:rPr>
      </w:pPr>
    </w:p>
    <w:p w:rsidR="00F67023" w:rsidRDefault="00F67023" w:rsidP="00F67023">
      <w:r>
        <w:rPr>
          <w:b/>
          <w:i/>
        </w:rPr>
        <w:t>Folder Organization:</w:t>
      </w:r>
    </w:p>
    <w:p w:rsidR="00F67023" w:rsidRDefault="00F67023" w:rsidP="00F67023">
      <w:r>
        <w:t>Create a new folder inside your Web Design folder, and call it “css.” Inside, create 3 additional folders: “practise”; “review”; “assignments”</w:t>
      </w:r>
    </w:p>
    <w:p w:rsidR="00F67023" w:rsidRDefault="00F67023" w:rsidP="00F67023">
      <w:pPr>
        <w:rPr>
          <w:b/>
          <w:color w:val="FF0000"/>
          <w:sz w:val="28"/>
          <w:szCs w:val="28"/>
        </w:rPr>
      </w:pPr>
    </w:p>
    <w:p w:rsidR="00F67023" w:rsidRDefault="00F67023" w:rsidP="00F67023">
      <w:r>
        <w:rPr>
          <w:b/>
          <w:i/>
        </w:rPr>
        <w:t>Preparation:</w:t>
      </w:r>
    </w:p>
    <w:p w:rsidR="00F67023" w:rsidRDefault="00F67023" w:rsidP="00F67023">
      <w:r w:rsidRPr="00121863">
        <w:t xml:space="preserve">Navigate to my Shared folder. Copy the </w:t>
      </w:r>
      <w:r w:rsidRPr="00121863">
        <w:rPr>
          <w:highlight w:val="yellow"/>
        </w:rPr>
        <w:t>“01intro_css”</w:t>
      </w:r>
      <w:r w:rsidRPr="00121863">
        <w:t xml:space="preserve"> folder to the “practise” folder inside your “css” folder. Open Dreamweaver. In Dreamweaver, click File &gt; Open, then open the </w:t>
      </w:r>
      <w:bookmarkStart w:id="0" w:name="_GoBack"/>
      <w:bookmarkEnd w:id="0"/>
      <w:r w:rsidRPr="00121863">
        <w:rPr>
          <w:highlight w:val="yellow"/>
        </w:rPr>
        <w:t>“html_formatting”</w:t>
      </w:r>
      <w:r w:rsidRPr="00121863">
        <w:t xml:space="preserve"> and </w:t>
      </w:r>
      <w:r w:rsidRPr="00121863">
        <w:rPr>
          <w:highlight w:val="yellow"/>
        </w:rPr>
        <w:t>“css_formatting”</w:t>
      </w:r>
      <w:r w:rsidRPr="00121863">
        <w:t xml:space="preserve"> .html documents from within the “01intro_css” folder you’ve just added to your “css” folder.</w:t>
      </w:r>
    </w:p>
    <w:p w:rsidR="00F67023" w:rsidRDefault="00F67023" w:rsidP="00F67023">
      <w:pPr>
        <w:rPr>
          <w:b/>
          <w:color w:val="FF0000"/>
          <w:sz w:val="28"/>
          <w:szCs w:val="28"/>
        </w:rPr>
      </w:pPr>
    </w:p>
    <w:p w:rsidR="00F67023" w:rsidRDefault="00F67023" w:rsidP="00F67023">
      <w:pPr>
        <w:rPr>
          <w:b/>
          <w:color w:val="FF0000"/>
          <w:sz w:val="28"/>
          <w:szCs w:val="28"/>
        </w:rPr>
      </w:pPr>
      <w:r w:rsidRPr="00AB282A">
        <w:rPr>
          <w:b/>
          <w:color w:val="FF0000"/>
          <w:sz w:val="28"/>
          <w:szCs w:val="28"/>
        </w:rPr>
        <w:t xml:space="preserve">The Learning: </w:t>
      </w:r>
    </w:p>
    <w:p w:rsidR="00F67023" w:rsidRDefault="003A1116" w:rsidP="00F67023">
      <w:pPr>
        <w:rPr>
          <w:b/>
          <w:i/>
        </w:rPr>
      </w:pPr>
      <w:r>
        <w:rPr>
          <w:b/>
          <w:i/>
        </w:rPr>
        <w:t>Dreamweaver Interface</w:t>
      </w:r>
    </w:p>
    <w:p w:rsidR="003A1116" w:rsidRDefault="00F20143" w:rsidP="00F67023">
      <w:r>
        <w:t xml:space="preserve">From the drop-down menu at the very top-right corner of the interface, select “Beginner” (by default, the layout will likely be set to “Default”). </w:t>
      </w:r>
      <w:r w:rsidR="00F67023">
        <w:t xml:space="preserve">Pay attention, while Ms. Hammond gives you a brief tour of the Dreamweaver interface. If you are taking this course through independent study, </w:t>
      </w:r>
      <w:r w:rsidR="00100AAC">
        <w:t xml:space="preserve">watch this </w:t>
      </w:r>
      <w:hyperlink r:id="rId7" w:history="1">
        <w:r w:rsidR="00100AAC" w:rsidRPr="00100AAC">
          <w:rPr>
            <w:rStyle w:val="Hyperlink"/>
          </w:rPr>
          <w:t>5-minute interface tutorial video</w:t>
        </w:r>
      </w:hyperlink>
      <w:r w:rsidR="00100AAC">
        <w:t xml:space="preserve"> from Adobe. </w:t>
      </w:r>
    </w:p>
    <w:p w:rsidR="00F67023" w:rsidRDefault="00100AAC" w:rsidP="003A1116">
      <w:pPr>
        <w:pStyle w:val="ListParagraph"/>
        <w:numPr>
          <w:ilvl w:val="0"/>
          <w:numId w:val="4"/>
        </w:numPr>
      </w:pPr>
      <w:r w:rsidRPr="003A1116">
        <w:rPr>
          <w:u w:val="single"/>
        </w:rPr>
        <w:t>Note:</w:t>
      </w:r>
      <w:r>
        <w:t xml:space="preserve"> by default, in “Split” view, the design and code windows may be split horizontally (i.e. one on top of the other). If you wish to change this so that they are displayed vertically (i.e. beside one another), at the top of the window, in the main menu bar, select View &gt; Split Vertically.</w:t>
      </w:r>
    </w:p>
    <w:p w:rsidR="003A1116" w:rsidRDefault="003A1116" w:rsidP="003A1116">
      <w:pPr>
        <w:pStyle w:val="ListParagraph"/>
        <w:numPr>
          <w:ilvl w:val="0"/>
          <w:numId w:val="4"/>
        </w:numPr>
      </w:pPr>
      <w:r>
        <w:rPr>
          <w:u w:val="single"/>
        </w:rPr>
        <w:t>Note:</w:t>
      </w:r>
      <w:r>
        <w:t xml:space="preserve"> If you wish to change the color-coding of your interface, from the main menu bar, select Edit &gt; Preferences &gt; Code Coloring, then choose a “Theme” you like</w:t>
      </w:r>
    </w:p>
    <w:p w:rsidR="00FA0926" w:rsidRDefault="00FA0926" w:rsidP="00FA0926">
      <w:pPr>
        <w:rPr>
          <w:b/>
          <w:i/>
        </w:rPr>
      </w:pPr>
    </w:p>
    <w:p w:rsidR="00FA0926" w:rsidRPr="00FA0926" w:rsidRDefault="00FA0926" w:rsidP="00FA0926">
      <w:pPr>
        <w:rPr>
          <w:b/>
          <w:i/>
        </w:rPr>
      </w:pPr>
      <w:r>
        <w:rPr>
          <w:b/>
          <w:i/>
        </w:rPr>
        <w:t>Inline vs. Internal CSS</w:t>
      </w:r>
    </w:p>
    <w:p w:rsidR="00100AAC" w:rsidRDefault="00FA0926" w:rsidP="00FA0926">
      <w:r>
        <w:t>Introduce yourself to Dreamweaver’s layout,</w:t>
      </w:r>
      <w:r w:rsidR="00687B1A">
        <w:t xml:space="preserve"> color-coding,</w:t>
      </w:r>
      <w:r>
        <w:t xml:space="preserve"> </w:t>
      </w:r>
      <w:r w:rsidR="00687B1A">
        <w:t xml:space="preserve">intuitive </w:t>
      </w:r>
      <w:r>
        <w:t>visual nesting, and the key differences between HTML and CSS, as well as inline vs. internal CSS – “html_formatting” uses inline, while “css_formatting” uses internal) and how much simpler internal and external CSS styling is compared to inline CSS:</w:t>
      </w:r>
    </w:p>
    <w:p w:rsidR="00FA0926" w:rsidRPr="00121863" w:rsidRDefault="00FA0926" w:rsidP="00FA0926">
      <w:pPr>
        <w:pStyle w:val="ListParagraph"/>
        <w:numPr>
          <w:ilvl w:val="0"/>
          <w:numId w:val="5"/>
        </w:numPr>
      </w:pPr>
      <w:r w:rsidRPr="00121863">
        <w:t>Open the two documents specified above.</w:t>
      </w:r>
    </w:p>
    <w:p w:rsidR="00FA0926" w:rsidRPr="00121863" w:rsidRDefault="00FA0926" w:rsidP="00FA0926">
      <w:pPr>
        <w:pStyle w:val="ListParagraph"/>
        <w:numPr>
          <w:ilvl w:val="0"/>
          <w:numId w:val="5"/>
        </w:numPr>
      </w:pPr>
      <w:r w:rsidRPr="00121863">
        <w:t>Star</w:t>
      </w:r>
      <w:r>
        <w:t>t with the “html_formatting</w:t>
      </w:r>
      <w:r w:rsidRPr="00121863">
        <w:t>”</w:t>
      </w:r>
      <w:r>
        <w:t xml:space="preserve"> document.</w:t>
      </w:r>
      <w:r w:rsidRPr="00121863">
        <w:t xml:space="preserve"> Take a look at the code – do any of the tags and attributes look familiar? They should. </w:t>
      </w:r>
    </w:p>
    <w:p w:rsidR="00FA0926" w:rsidRPr="00121863" w:rsidRDefault="00FA0926" w:rsidP="00FA0926">
      <w:pPr>
        <w:pStyle w:val="ListParagraph"/>
        <w:numPr>
          <w:ilvl w:val="0"/>
          <w:numId w:val="5"/>
        </w:numPr>
      </w:pPr>
      <w:r w:rsidRPr="00121863">
        <w:t xml:space="preserve">Change all the &lt;p&gt; elements in this file so that they appear “darkcyan” in color. Make note of your start and end time, as well as the number of errors made. </w:t>
      </w:r>
    </w:p>
    <w:p w:rsidR="00FA0926" w:rsidRPr="00121863" w:rsidRDefault="00FA0926" w:rsidP="00FA0926">
      <w:pPr>
        <w:pStyle w:val="ListParagraph"/>
        <w:numPr>
          <w:ilvl w:val="0"/>
          <w:numId w:val="5"/>
        </w:numPr>
      </w:pPr>
      <w:r w:rsidRPr="00121863">
        <w:t>Now switch over to “css_formatting.” What looks familiar? Different?</w:t>
      </w:r>
    </w:p>
    <w:p w:rsidR="00FA0926" w:rsidRPr="00121863" w:rsidRDefault="00FA0926" w:rsidP="00FA0926">
      <w:pPr>
        <w:pStyle w:val="ListParagraph"/>
        <w:numPr>
          <w:ilvl w:val="0"/>
          <w:numId w:val="5"/>
        </w:numPr>
      </w:pPr>
      <w:r w:rsidRPr="00121863">
        <w:t>Change all the &lt;p&gt; elements in this file so that they appear “darkcyan” in color. Make note of your start and end time, as well as the number of errors made.</w:t>
      </w:r>
    </w:p>
    <w:p w:rsidR="00F67023" w:rsidRPr="00224293" w:rsidRDefault="00F67023" w:rsidP="00F67023">
      <w:pPr>
        <w:rPr>
          <w:b/>
          <w:i/>
        </w:rPr>
      </w:pPr>
    </w:p>
    <w:p w:rsidR="00F67023" w:rsidRDefault="00F67023" w:rsidP="00F67023">
      <w:pPr>
        <w:rPr>
          <w:b/>
          <w:i/>
        </w:rPr>
      </w:pPr>
      <w:r>
        <w:rPr>
          <w:b/>
          <w:color w:val="FF0000"/>
          <w:sz w:val="28"/>
          <w:szCs w:val="28"/>
        </w:rPr>
        <w:t>The Doing:</w:t>
      </w:r>
    </w:p>
    <w:p w:rsidR="00F67023" w:rsidRPr="00A43AEC" w:rsidRDefault="00FA0926" w:rsidP="00F67023">
      <w:pPr>
        <w:rPr>
          <w:b/>
          <w:i/>
        </w:rPr>
      </w:pPr>
      <w:r>
        <w:rPr>
          <w:b/>
          <w:i/>
        </w:rPr>
        <w:t>Comprehension Question</w:t>
      </w:r>
      <w:r w:rsidR="00F67023" w:rsidRPr="00A43AEC">
        <w:rPr>
          <w:b/>
          <w:i/>
        </w:rPr>
        <w:t>:</w:t>
      </w:r>
    </w:p>
    <w:p w:rsidR="0089333B" w:rsidRDefault="00FA0926" w:rsidP="00FA0926">
      <w:pPr>
        <w:pStyle w:val="ListParagraph"/>
        <w:numPr>
          <w:ilvl w:val="0"/>
          <w:numId w:val="6"/>
        </w:numPr>
      </w:pPr>
      <w:r w:rsidRPr="00121863">
        <w:t>In what ways does styling with Internal CSS, rather than Inline CSS make styling your .html documents easier? Describe at least 3 ways.</w:t>
      </w:r>
    </w:p>
    <w:sectPr w:rsidR="008933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836" w:rsidRDefault="00725836" w:rsidP="00F67023">
      <w:r>
        <w:separator/>
      </w:r>
    </w:p>
  </w:endnote>
  <w:endnote w:type="continuationSeparator" w:id="0">
    <w:p w:rsidR="00725836" w:rsidRDefault="00725836" w:rsidP="00F6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836" w:rsidRDefault="00725836" w:rsidP="00F67023">
      <w:r>
        <w:separator/>
      </w:r>
    </w:p>
  </w:footnote>
  <w:footnote w:type="continuationSeparator" w:id="0">
    <w:p w:rsidR="00725836" w:rsidRDefault="00725836" w:rsidP="00F67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E7E44"/>
    <w:multiLevelType w:val="hybridMultilevel"/>
    <w:tmpl w:val="BE7629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82757B"/>
    <w:multiLevelType w:val="hybridMultilevel"/>
    <w:tmpl w:val="9A287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5A0F2B"/>
    <w:multiLevelType w:val="hybridMultilevel"/>
    <w:tmpl w:val="3D3EE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D8264F"/>
    <w:multiLevelType w:val="hybridMultilevel"/>
    <w:tmpl w:val="CD388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6D6F02"/>
    <w:multiLevelType w:val="hybridMultilevel"/>
    <w:tmpl w:val="E028E7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281C05"/>
    <w:multiLevelType w:val="hybridMultilevel"/>
    <w:tmpl w:val="B09A94AC"/>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23"/>
    <w:rsid w:val="00007717"/>
    <w:rsid w:val="00080F45"/>
    <w:rsid w:val="00100AAC"/>
    <w:rsid w:val="003A1116"/>
    <w:rsid w:val="00687B1A"/>
    <w:rsid w:val="00725836"/>
    <w:rsid w:val="00767FE9"/>
    <w:rsid w:val="009933D4"/>
    <w:rsid w:val="00993B2A"/>
    <w:rsid w:val="00C8014E"/>
    <w:rsid w:val="00F20143"/>
    <w:rsid w:val="00F67023"/>
    <w:rsid w:val="00FA09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23420-1AFA-4CA4-A7E5-B0EFDE12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23"/>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023"/>
    <w:rPr>
      <w:color w:val="0563C1" w:themeColor="hyperlink"/>
      <w:u w:val="single"/>
    </w:rPr>
  </w:style>
  <w:style w:type="paragraph" w:styleId="ListParagraph">
    <w:name w:val="List Paragraph"/>
    <w:basedOn w:val="Normal"/>
    <w:uiPriority w:val="34"/>
    <w:qFormat/>
    <w:rsid w:val="00F67023"/>
    <w:pPr>
      <w:ind w:left="720"/>
      <w:contextualSpacing/>
    </w:pPr>
  </w:style>
  <w:style w:type="paragraph" w:styleId="Header">
    <w:name w:val="header"/>
    <w:basedOn w:val="Normal"/>
    <w:link w:val="HeaderChar"/>
    <w:uiPriority w:val="99"/>
    <w:unhideWhenUsed/>
    <w:rsid w:val="00F67023"/>
    <w:pPr>
      <w:tabs>
        <w:tab w:val="center" w:pos="4680"/>
        <w:tab w:val="right" w:pos="9360"/>
      </w:tabs>
    </w:pPr>
  </w:style>
  <w:style w:type="character" w:customStyle="1" w:styleId="HeaderChar">
    <w:name w:val="Header Char"/>
    <w:basedOn w:val="DefaultParagraphFont"/>
    <w:link w:val="Header"/>
    <w:uiPriority w:val="99"/>
    <w:rsid w:val="00F67023"/>
    <w:rPr>
      <w:rFonts w:ascii="Georgia" w:hAnsi="Georgia"/>
    </w:rPr>
  </w:style>
  <w:style w:type="paragraph" w:styleId="Footer">
    <w:name w:val="footer"/>
    <w:basedOn w:val="Normal"/>
    <w:link w:val="FooterChar"/>
    <w:uiPriority w:val="99"/>
    <w:unhideWhenUsed/>
    <w:rsid w:val="00F67023"/>
    <w:pPr>
      <w:tabs>
        <w:tab w:val="center" w:pos="4680"/>
        <w:tab w:val="right" w:pos="9360"/>
      </w:tabs>
    </w:pPr>
  </w:style>
  <w:style w:type="character" w:customStyle="1" w:styleId="FooterChar">
    <w:name w:val="Footer Char"/>
    <w:basedOn w:val="DefaultParagraphFont"/>
    <w:link w:val="Footer"/>
    <w:uiPriority w:val="99"/>
    <w:rsid w:val="00F67023"/>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x.adobe.com/dreamweaver/how-to/learn-user-interfa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2017-05-01T01:47:00Z</dcterms:created>
  <dcterms:modified xsi:type="dcterms:W3CDTF">2017-05-01T02:37:00Z</dcterms:modified>
</cp:coreProperties>
</file>